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09FC0" w14:textId="5B49E37C" w:rsidR="00AD57A7" w:rsidRDefault="004A0B6D">
      <w:r>
        <w:t>Some Resources for Developing In</w:t>
      </w:r>
      <w:r w:rsidR="007C393F">
        <w:t>clusive Classrooms (02/05/2021). By no means a complete list! These are some “quick” reads for those of us who need quick in our pandemic environment. I’ve assumed that you all know how to access CTLT so I haven’t included it here. Thanks for joining the session. ~Kyle Ciani</w:t>
      </w:r>
      <w:bookmarkStart w:id="0" w:name="_GoBack"/>
      <w:bookmarkEnd w:id="0"/>
    </w:p>
    <w:p w14:paraId="237D3FD3" w14:textId="77777777" w:rsidR="00883E1C" w:rsidRDefault="00883E1C"/>
    <w:p w14:paraId="1706488A" w14:textId="77777777" w:rsidR="00883E1C" w:rsidRDefault="00883E1C">
      <w:r>
        <w:t>ISU’s Student Access and Accommodation Services website</w:t>
      </w:r>
      <w:r w:rsidR="00A20CEC">
        <w:t xml:space="preserve"> is a great place for tips on communication and etiquette:</w:t>
      </w:r>
    </w:p>
    <w:p w14:paraId="63A76C13" w14:textId="77777777" w:rsidR="009945C3" w:rsidRDefault="009945C3"/>
    <w:p w14:paraId="6719832A" w14:textId="77777777" w:rsidR="00A20CEC" w:rsidRDefault="007C393F">
      <w:hyperlink r:id="rId4" w:anchor="tabs-accord-accordion3" w:history="1">
        <w:r w:rsidR="00A20CEC" w:rsidRPr="00942BD7">
          <w:rPr>
            <w:rStyle w:val="Hyperlink"/>
          </w:rPr>
          <w:t>https://studentaccess.illinoisstate.edu/faculty_staff/#tabs-accord-accordion3</w:t>
        </w:r>
      </w:hyperlink>
    </w:p>
    <w:p w14:paraId="58C9C277" w14:textId="77777777" w:rsidR="00A20CEC" w:rsidRDefault="00A20CEC"/>
    <w:p w14:paraId="28EA0ED0" w14:textId="720C41EC" w:rsidR="009945C3" w:rsidRDefault="007C393F">
      <w:r>
        <w:t>Here are some other quick reads:</w:t>
      </w:r>
    </w:p>
    <w:p w14:paraId="57339C9E" w14:textId="77777777" w:rsidR="007C393F" w:rsidRDefault="007C393F"/>
    <w:p w14:paraId="6D1FDA35" w14:textId="77777777" w:rsidR="00BD12BC" w:rsidRDefault="007C393F">
      <w:hyperlink r:id="rId5" w:history="1">
        <w:r w:rsidR="00B81CA7" w:rsidRPr="00942BD7">
          <w:rPr>
            <w:rStyle w:val="Hyperlink"/>
          </w:rPr>
          <w:t>https://webdesign.tutsplus.com/articles/designing-accessible-content-typography-font-styling-and-structure--cms-31934</w:t>
        </w:r>
      </w:hyperlink>
    </w:p>
    <w:p w14:paraId="7A031152" w14:textId="77777777" w:rsidR="004A0B6D" w:rsidRDefault="004A0B6D">
      <w:r>
        <w:t>accessed 02/05/2021</w:t>
      </w:r>
    </w:p>
    <w:p w14:paraId="62BC708C" w14:textId="77777777" w:rsidR="00B81CA7" w:rsidRDefault="00B81CA7"/>
    <w:p w14:paraId="1ACE355B" w14:textId="77777777" w:rsidR="009945C3" w:rsidRDefault="009945C3" w:rsidP="009945C3">
      <w:r>
        <w:t>Talking about Pronouns – Human Rights Campaign Foundation</w:t>
      </w:r>
    </w:p>
    <w:p w14:paraId="73E19C54" w14:textId="77777777" w:rsidR="009945C3" w:rsidRDefault="009945C3" w:rsidP="009945C3">
      <w:hyperlink r:id="rId6" w:history="1">
        <w:r w:rsidRPr="00942BD7">
          <w:rPr>
            <w:rStyle w:val="Hyperlink"/>
          </w:rPr>
          <w:t>https://www.thehrcfoundation.org/professional-resources/talking-about-pronouns-in-the-workplace</w:t>
        </w:r>
      </w:hyperlink>
    </w:p>
    <w:p w14:paraId="74F5569D" w14:textId="5E3E4F41" w:rsidR="00A951D4" w:rsidRDefault="009945C3">
      <w:r>
        <w:t>accessed 02/05/2021</w:t>
      </w:r>
    </w:p>
    <w:p w14:paraId="17736C19" w14:textId="77777777" w:rsidR="009945C3" w:rsidRDefault="009945C3"/>
    <w:p w14:paraId="71B30D6C" w14:textId="77777777" w:rsidR="009945C3" w:rsidRDefault="009945C3"/>
    <w:p w14:paraId="7D16ED28" w14:textId="4953AB5F" w:rsidR="009945C3" w:rsidRDefault="009945C3">
      <w:r>
        <w:t>Book-length studies include:</w:t>
      </w:r>
    </w:p>
    <w:p w14:paraId="29E224B8" w14:textId="77777777" w:rsidR="009945C3" w:rsidRDefault="009945C3"/>
    <w:p w14:paraId="6A106745" w14:textId="2C423135" w:rsidR="007C393F" w:rsidRDefault="008E7D64">
      <w:r>
        <w:t xml:space="preserve">Ahmed, Sara. </w:t>
      </w:r>
      <w:r w:rsidRPr="007C393F">
        <w:rPr>
          <w:i/>
        </w:rPr>
        <w:t>On Being Included: Racism and Diversity in Institutional Life</w:t>
      </w:r>
      <w:r>
        <w:t xml:space="preserve">. </w:t>
      </w:r>
      <w:r w:rsidR="007C393F">
        <w:t>Duke University Press, 2012.</w:t>
      </w:r>
    </w:p>
    <w:p w14:paraId="02668B36" w14:textId="3BCD0E81" w:rsidR="007C393F" w:rsidRDefault="007C393F">
      <w:r>
        <w:t xml:space="preserve">This is Ahmed’s first of several books on inclusive education. The Women’s, Gender, and Sexualities Studies program uses her </w:t>
      </w:r>
      <w:r w:rsidRPr="007C393F">
        <w:rPr>
          <w:i/>
        </w:rPr>
        <w:t>Living a Feminist Life</w:t>
      </w:r>
      <w:r>
        <w:t xml:space="preserve"> (2017) in its WGS 120 courses.</w:t>
      </w:r>
    </w:p>
    <w:p w14:paraId="20C47827" w14:textId="77777777" w:rsidR="007C393F" w:rsidRDefault="007C393F"/>
    <w:p w14:paraId="72368B24" w14:textId="1256A354" w:rsidR="005A2507" w:rsidRDefault="005A2507">
      <w:r>
        <w:t xml:space="preserve">Holmes, Kat. </w:t>
      </w:r>
      <w:r w:rsidRPr="005A2507">
        <w:rPr>
          <w:i/>
        </w:rPr>
        <w:t>Mismatch: How Inclusion Shapes Design</w:t>
      </w:r>
      <w:r>
        <w:t>. The MIT Press, 2020.</w:t>
      </w:r>
    </w:p>
    <w:p w14:paraId="0308AA31" w14:textId="77777777" w:rsidR="00A951D4" w:rsidRDefault="00A951D4"/>
    <w:p w14:paraId="4ECF7703" w14:textId="77777777" w:rsidR="00B81CA7" w:rsidRDefault="00B81CA7">
      <w:r>
        <w:t xml:space="preserve">Horton, Sarah and Whitney Quesenbery. </w:t>
      </w:r>
      <w:r w:rsidRPr="003B6C74">
        <w:rPr>
          <w:i/>
        </w:rPr>
        <w:t>A Web for Everyone: Designing Accessible U</w:t>
      </w:r>
      <w:r w:rsidR="003B6C74" w:rsidRPr="003B6C74">
        <w:rPr>
          <w:i/>
        </w:rPr>
        <w:t>s</w:t>
      </w:r>
      <w:r w:rsidRPr="003B6C74">
        <w:rPr>
          <w:i/>
        </w:rPr>
        <w:t>er Experiences</w:t>
      </w:r>
      <w:r>
        <w:t xml:space="preserve">. </w:t>
      </w:r>
      <w:r w:rsidR="003B6C74">
        <w:t>Rosenfeld, 2014.</w:t>
      </w:r>
    </w:p>
    <w:p w14:paraId="203C92ED" w14:textId="77777777" w:rsidR="000247F7" w:rsidRDefault="000247F7"/>
    <w:p w14:paraId="4EDD5F65" w14:textId="1A47D193" w:rsidR="000247F7" w:rsidRDefault="000247F7">
      <w:r>
        <w:t xml:space="preserve">Muhammad, Gholdy. </w:t>
      </w:r>
      <w:r w:rsidRPr="000247F7">
        <w:rPr>
          <w:i/>
        </w:rPr>
        <w:t>Cultivating Genius: A Equity Framework for Culturally and Historically Responsive Literacy</w:t>
      </w:r>
      <w:r>
        <w:t>. Scholastic, 2020.</w:t>
      </w:r>
    </w:p>
    <w:p w14:paraId="503FA2DB" w14:textId="58DBF02F" w:rsidR="000247F7" w:rsidRDefault="000247F7">
      <w:r>
        <w:t xml:space="preserve">Muhammad presented the keynote address at the History/Social Sciences Annual Symposium on 2/5/21. For more on her work see: </w:t>
      </w:r>
      <w:hyperlink r:id="rId7" w:history="1">
        <w:r w:rsidRPr="00942BD7">
          <w:rPr>
            <w:rStyle w:val="Hyperlink"/>
          </w:rPr>
          <w:t>https://news.illinoisstate.edu/2021/02/dr-gholdy-muhammad-redbird-educators-call-for-culturally-responsive-education-at-symposium/</w:t>
        </w:r>
      </w:hyperlink>
    </w:p>
    <w:p w14:paraId="18AB6E80" w14:textId="77777777" w:rsidR="000247F7" w:rsidRDefault="000247F7"/>
    <w:p w14:paraId="08159C8A" w14:textId="77777777" w:rsidR="00E97899" w:rsidRDefault="00E97899"/>
    <w:p w14:paraId="7E75D5AA" w14:textId="77777777" w:rsidR="00A951D4" w:rsidRDefault="00A951D4"/>
    <w:p w14:paraId="0CEEFB03" w14:textId="77777777" w:rsidR="00CB41A9" w:rsidRDefault="00CB41A9"/>
    <w:sectPr w:rsidR="00CB41A9" w:rsidSect="00DB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48"/>
    <w:rsid w:val="000247F7"/>
    <w:rsid w:val="003B6C74"/>
    <w:rsid w:val="00484A48"/>
    <w:rsid w:val="004A0B6D"/>
    <w:rsid w:val="005A2507"/>
    <w:rsid w:val="005B2596"/>
    <w:rsid w:val="007C393F"/>
    <w:rsid w:val="00883E1C"/>
    <w:rsid w:val="008E7D64"/>
    <w:rsid w:val="009945C3"/>
    <w:rsid w:val="00A20CEC"/>
    <w:rsid w:val="00A951D4"/>
    <w:rsid w:val="00AD57A7"/>
    <w:rsid w:val="00B654C4"/>
    <w:rsid w:val="00B81CA7"/>
    <w:rsid w:val="00CB41A9"/>
    <w:rsid w:val="00D760D1"/>
    <w:rsid w:val="00DB6F52"/>
    <w:rsid w:val="00E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039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tudentaccess.illinoisstate.edu/faculty_staff/" TargetMode="External"/><Relationship Id="rId5" Type="http://schemas.openxmlformats.org/officeDocument/2006/relationships/hyperlink" Target="https://webdesign.tutsplus.com/articles/designing-accessible-content-typography-font-styling-and-structure--cms-31934" TargetMode="External"/><Relationship Id="rId6" Type="http://schemas.openxmlformats.org/officeDocument/2006/relationships/hyperlink" Target="https://www.thehrcfoundation.org/professional-resources/talking-about-pronouns-in-the-workplace" TargetMode="External"/><Relationship Id="rId7" Type="http://schemas.openxmlformats.org/officeDocument/2006/relationships/hyperlink" Target="https://news.illinoisstate.edu/2021/02/dr-gholdy-muhammad-redbird-educators-call-for-culturally-responsive-education-at-symposiu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Ciani, Kyle</dc:creator>
  <cp:keywords/>
  <dc:description/>
  <cp:lastModifiedBy>Ciani, Kyle</cp:lastModifiedBy>
  <cp:revision>3</cp:revision>
  <dcterms:created xsi:type="dcterms:W3CDTF">2021-02-05T20:11:00Z</dcterms:created>
  <dcterms:modified xsi:type="dcterms:W3CDTF">2021-02-12T14:44:00Z</dcterms:modified>
</cp:coreProperties>
</file>